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/>
          <w:color w:val="000000"/>
          <w:sz w:val="30"/>
        </w:rPr>
      </w:pPr>
      <w:r>
        <w:rPr>
          <w:rFonts w:hint="eastAsia" w:ascii="仿宋_GB2312"/>
          <w:color w:val="000000"/>
          <w:sz w:val="30"/>
        </w:rPr>
        <w:t>附件</w:t>
      </w:r>
      <w:r>
        <w:rPr>
          <w:rFonts w:ascii="仿宋_GB2312"/>
          <w:color w:val="000000"/>
          <w:sz w:val="30"/>
        </w:rPr>
        <w:t>2</w:t>
      </w:r>
      <w:r>
        <w:rPr>
          <w:rFonts w:hint="eastAsia" w:ascii="仿宋_GB2312"/>
          <w:color w:val="000000"/>
          <w:sz w:val="30"/>
        </w:rPr>
        <w:t>：</w:t>
      </w:r>
    </w:p>
    <w:p>
      <w:pPr>
        <w:autoSpaceDE w:val="0"/>
        <w:autoSpaceDN w:val="0"/>
        <w:adjustRightInd w:val="0"/>
        <w:spacing w:line="640" w:lineRule="exact"/>
        <w:jc w:val="center"/>
        <w:rPr>
          <w:rFonts w:ascii="方正小标宋_GBK" w:eastAsia="方正小标宋_GBK"/>
          <w:color w:val="000000"/>
          <w:sz w:val="32"/>
          <w:szCs w:val="32"/>
        </w:rPr>
      </w:pPr>
      <w:bookmarkStart w:id="0" w:name="OLE_LINK31"/>
      <w:bookmarkStart w:id="1" w:name="OLE_LINK32"/>
      <w:r>
        <w:rPr>
          <w:rFonts w:hint="eastAsia" w:ascii="方正小标宋_GBK" w:eastAsia="方正小标宋_GBK"/>
          <w:color w:val="00B050"/>
          <w:sz w:val="32"/>
          <w:szCs w:val="32"/>
        </w:rPr>
        <w:t>202</w:t>
      </w:r>
      <w:r>
        <w:rPr>
          <w:rFonts w:ascii="方正小标宋_GBK" w:eastAsia="方正小标宋_GBK"/>
          <w:color w:val="00B050"/>
          <w:sz w:val="32"/>
          <w:szCs w:val="32"/>
        </w:rPr>
        <w:t>2</w:t>
      </w:r>
      <w:r>
        <w:rPr>
          <w:rFonts w:hint="eastAsia" w:ascii="方正小标宋_GBK" w:eastAsia="方正小标宋_GBK"/>
          <w:color w:val="00B050"/>
          <w:sz w:val="32"/>
          <w:szCs w:val="32"/>
        </w:rPr>
        <w:t>（第十八届）</w:t>
      </w:r>
      <w:r>
        <w:rPr>
          <w:rFonts w:hint="eastAsia" w:ascii="方正小标宋_GBK" w:eastAsia="方正小标宋_GBK"/>
          <w:color w:val="000000"/>
          <w:sz w:val="32"/>
          <w:szCs w:val="32"/>
        </w:rPr>
        <w:t>国际绿色建筑与建筑节能大会暨新技术与产品博览会参会回执表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850"/>
        <w:gridCol w:w="1418"/>
        <w:gridCol w:w="1276"/>
        <w:gridCol w:w="1275"/>
        <w:gridCol w:w="1134"/>
        <w:gridCol w:w="157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*单  位</w:t>
            </w:r>
          </w:p>
        </w:tc>
        <w:tc>
          <w:tcPr>
            <w:tcW w:w="7621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*地  址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2566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*邮  编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*传  真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*联系人</w:t>
            </w:r>
          </w:p>
        </w:tc>
        <w:tc>
          <w:tcPr>
            <w:tcW w:w="407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*</w:t>
            </w:r>
            <w:r>
              <w:rPr>
                <w:rFonts w:hint="eastAsia" w:eastAsia="仿宋_GB2312"/>
                <w:color w:val="000000"/>
                <w:sz w:val="26"/>
                <w:szCs w:val="26"/>
              </w:rPr>
              <w:t>邮  箱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*手  机</w:t>
            </w:r>
          </w:p>
        </w:tc>
        <w:tc>
          <w:tcPr>
            <w:tcW w:w="407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*</w:t>
            </w:r>
            <w:r>
              <w:rPr>
                <w:rFonts w:hint="eastAsia" w:eastAsia="仿宋_GB2312"/>
                <w:color w:val="000000"/>
                <w:sz w:val="26"/>
                <w:szCs w:val="26"/>
              </w:rPr>
              <w:t>是否</w:t>
            </w:r>
            <w:r>
              <w:rPr>
                <w:rFonts w:eastAsia="仿宋_GB2312"/>
                <w:color w:val="000000"/>
                <w:sz w:val="26"/>
                <w:szCs w:val="26"/>
              </w:rPr>
              <w:t>代</w:t>
            </w:r>
            <w:r>
              <w:rPr>
                <w:rFonts w:hint="eastAsia" w:eastAsia="仿宋_GB2312"/>
                <w:color w:val="000000"/>
                <w:sz w:val="26"/>
                <w:szCs w:val="26"/>
              </w:rPr>
              <w:t>为</w:t>
            </w:r>
            <w:r>
              <w:rPr>
                <w:rFonts w:eastAsia="仿宋_GB2312"/>
                <w:color w:val="000000"/>
                <w:sz w:val="26"/>
                <w:szCs w:val="26"/>
              </w:rPr>
              <w:t>预订酒店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固定电话</w:t>
            </w:r>
          </w:p>
        </w:tc>
        <w:tc>
          <w:tcPr>
            <w:tcW w:w="4077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参会代表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职务/职称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hint="eastAsia" w:eastAsia="仿宋_GB2312"/>
                <w:color w:val="000000"/>
                <w:sz w:val="26"/>
                <w:szCs w:val="26"/>
              </w:rPr>
              <w:t>联系</w:t>
            </w:r>
            <w:r>
              <w:rPr>
                <w:rFonts w:eastAsia="仿宋_GB2312"/>
                <w:color w:val="000000"/>
                <w:sz w:val="26"/>
                <w:szCs w:val="26"/>
              </w:rPr>
              <w:t>电话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*手机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*</w:t>
            </w:r>
            <w:r>
              <w:rPr>
                <w:rFonts w:hint="eastAsia" w:eastAsia="仿宋_GB2312"/>
                <w:color w:val="000000"/>
                <w:sz w:val="26"/>
                <w:szCs w:val="26"/>
              </w:rPr>
              <w:t>E</w:t>
            </w:r>
            <w:r>
              <w:rPr>
                <w:rFonts w:eastAsia="仿宋_GB2312"/>
                <w:color w:val="000000"/>
                <w:sz w:val="26"/>
                <w:szCs w:val="26"/>
              </w:rPr>
              <w:t>-mail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  <w:r>
              <w:rPr>
                <w:rFonts w:eastAsia="仿宋_GB2312"/>
                <w:color w:val="000000"/>
                <w:sz w:val="26"/>
                <w:szCs w:val="26"/>
              </w:rPr>
              <w:t>*</w:t>
            </w:r>
            <w:r>
              <w:rPr>
                <w:rFonts w:hint="eastAsia" w:eastAsia="仿宋_GB2312"/>
                <w:color w:val="000000"/>
                <w:sz w:val="26"/>
                <w:szCs w:val="26"/>
              </w:rPr>
              <w:t>身份证</w:t>
            </w:r>
            <w:r>
              <w:rPr>
                <w:rFonts w:eastAsia="仿宋_GB2312"/>
                <w:color w:val="000000"/>
                <w:sz w:val="26"/>
                <w:szCs w:val="26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6"/>
                <w:szCs w:val="26"/>
              </w:rPr>
            </w:pPr>
          </w:p>
        </w:tc>
      </w:tr>
    </w:tbl>
    <w:p>
      <w:pPr>
        <w:adjustRightInd w:val="0"/>
        <w:snapToGrid w:val="0"/>
        <w:spacing w:before="96" w:beforeLines="20" w:line="276" w:lineRule="auto"/>
        <w:ind w:firstLine="130" w:firstLineChars="5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参会</w:t>
      </w:r>
      <w:r>
        <w:rPr>
          <w:rFonts w:eastAsia="仿宋_GB2312"/>
          <w:color w:val="000000"/>
          <w:sz w:val="26"/>
          <w:szCs w:val="26"/>
        </w:rPr>
        <w:t>回执表下载地址</w:t>
      </w:r>
      <w:r>
        <w:rPr>
          <w:rFonts w:hint="eastAsia" w:eastAsia="仿宋_GB2312"/>
          <w:color w:val="000000"/>
          <w:sz w:val="26"/>
          <w:szCs w:val="26"/>
        </w:rPr>
        <w:t>：</w:t>
      </w:r>
      <w:r>
        <w:rPr>
          <w:rFonts w:eastAsia="仿宋_GB2312"/>
          <w:color w:val="000000"/>
          <w:sz w:val="26"/>
          <w:szCs w:val="26"/>
        </w:rPr>
        <w:t>http://www.chinagb.net/IGBC.doc</w:t>
      </w:r>
    </w:p>
    <w:p>
      <w:pPr>
        <w:adjustRightInd w:val="0"/>
        <w:snapToGrid w:val="0"/>
        <w:spacing w:before="96" w:beforeLines="20" w:line="276" w:lineRule="auto"/>
        <w:ind w:firstLine="130" w:firstLineChars="5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大会组委</w:t>
      </w:r>
      <w:r>
        <w:rPr>
          <w:rFonts w:hint="eastAsia" w:eastAsia="仿宋_GB2312"/>
          <w:color w:val="000000"/>
          <w:sz w:val="26"/>
          <w:szCs w:val="26"/>
        </w:rPr>
        <w:t>会</w:t>
      </w:r>
      <w:r>
        <w:rPr>
          <w:rFonts w:eastAsia="仿宋_GB2312"/>
          <w:color w:val="000000"/>
          <w:sz w:val="26"/>
          <w:szCs w:val="26"/>
        </w:rPr>
        <w:t>办公室</w:t>
      </w:r>
    </w:p>
    <w:p>
      <w:pPr>
        <w:adjustRightInd w:val="0"/>
        <w:snapToGrid w:val="0"/>
        <w:spacing w:line="276" w:lineRule="auto"/>
        <w:ind w:firstLine="130" w:firstLineChars="5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联系人：</w:t>
      </w:r>
      <w:r>
        <w:rPr>
          <w:rFonts w:hint="eastAsia" w:eastAsia="仿宋_GB2312"/>
          <w:color w:val="000000"/>
          <w:sz w:val="26"/>
          <w:szCs w:val="26"/>
        </w:rPr>
        <w:t>钱涵樱、李</w:t>
      </w:r>
      <w:r>
        <w:rPr>
          <w:rFonts w:eastAsia="仿宋_GB2312"/>
          <w:color w:val="000000"/>
          <w:sz w:val="26"/>
          <w:szCs w:val="26"/>
        </w:rPr>
        <w:t>梦</w:t>
      </w:r>
      <w:r>
        <w:rPr>
          <w:rFonts w:hint="eastAsia" w:eastAsia="仿宋_GB2312"/>
          <w:color w:val="000000"/>
          <w:sz w:val="26"/>
          <w:szCs w:val="26"/>
        </w:rPr>
        <w:t>华</w:t>
      </w:r>
      <w:r>
        <w:rPr>
          <w:rFonts w:eastAsia="仿宋_GB2312"/>
          <w:color w:val="000000"/>
          <w:sz w:val="26"/>
          <w:szCs w:val="26"/>
        </w:rPr>
        <w:t>、</w:t>
      </w:r>
      <w:r>
        <w:rPr>
          <w:rFonts w:hint="eastAsia" w:eastAsia="仿宋_GB2312"/>
          <w:color w:val="000000"/>
          <w:sz w:val="26"/>
          <w:szCs w:val="26"/>
        </w:rPr>
        <w:t>孙晓晴、刘丹、张</w:t>
      </w:r>
      <w:r>
        <w:rPr>
          <w:rFonts w:eastAsia="仿宋_GB2312"/>
          <w:color w:val="000000"/>
          <w:sz w:val="26"/>
          <w:szCs w:val="26"/>
        </w:rPr>
        <w:t>春艳</w:t>
      </w:r>
      <w:r>
        <w:rPr>
          <w:rFonts w:hint="eastAsia" w:eastAsia="仿宋_GB2312"/>
          <w:color w:val="000000"/>
          <w:sz w:val="26"/>
          <w:szCs w:val="26"/>
        </w:rPr>
        <w:t>、尹彩虹、阙念梅</w:t>
      </w:r>
    </w:p>
    <w:p>
      <w:pPr>
        <w:adjustRightInd w:val="0"/>
        <w:snapToGrid w:val="0"/>
        <w:spacing w:line="276" w:lineRule="auto"/>
        <w:ind w:firstLine="130" w:firstLineChars="5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4535170</wp:posOffset>
            </wp:positionH>
            <wp:positionV relativeFrom="paragraph">
              <wp:posOffset>140335</wp:posOffset>
            </wp:positionV>
            <wp:extent cx="1051560" cy="1051560"/>
            <wp:effectExtent l="0" t="0" r="15240" b="15240"/>
            <wp:wrapNone/>
            <wp:docPr id="8" name="Picture 8" descr="能源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能源微信二维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5156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color w:val="000000"/>
          <w:sz w:val="26"/>
          <w:szCs w:val="26"/>
        </w:rPr>
        <w:t>电  话：010-58933559、58933632</w:t>
      </w:r>
      <w:r>
        <w:rPr>
          <w:rFonts w:hint="eastAsia" w:eastAsia="仿宋_GB2312"/>
          <w:color w:val="000000"/>
          <w:sz w:val="26"/>
          <w:szCs w:val="26"/>
        </w:rPr>
        <w:t>、58934783、</w:t>
      </w:r>
      <w:r>
        <w:rPr>
          <w:rFonts w:eastAsia="仿宋_GB2312"/>
          <w:color w:val="000000"/>
          <w:sz w:val="26"/>
          <w:szCs w:val="26"/>
        </w:rPr>
        <w:t>58933591、</w:t>
      </w:r>
    </w:p>
    <w:p>
      <w:pPr>
        <w:adjustRightInd w:val="0"/>
        <w:snapToGrid w:val="0"/>
        <w:spacing w:line="276" w:lineRule="auto"/>
        <w:ind w:firstLine="1170" w:firstLineChars="45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58933584</w:t>
      </w:r>
    </w:p>
    <w:p>
      <w:pPr>
        <w:adjustRightInd w:val="0"/>
        <w:snapToGrid w:val="0"/>
        <w:spacing w:line="276" w:lineRule="auto"/>
        <w:ind w:firstLine="130" w:firstLineChars="5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传  真：010-58933632</w:t>
      </w:r>
    </w:p>
    <w:p>
      <w:pPr>
        <w:adjustRightInd w:val="0"/>
        <w:snapToGrid w:val="0"/>
        <w:spacing w:line="276" w:lineRule="auto"/>
        <w:ind w:firstLine="130" w:firstLineChars="5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邮  箱：</w:t>
      </w:r>
      <w:r>
        <w:fldChar w:fldCharType="begin"/>
      </w:r>
      <w:r>
        <w:instrText xml:space="preserve"> HYPERLINK "mailto:igbc@chinagb.net" </w:instrText>
      </w:r>
      <w:r>
        <w:fldChar w:fldCharType="separate"/>
      </w:r>
      <w:r>
        <w:rPr>
          <w:color w:val="000000"/>
          <w:sz w:val="26"/>
          <w:szCs w:val="26"/>
        </w:rPr>
        <w:t>igbc@chinagb.net</w:t>
      </w:r>
      <w:r>
        <w:rPr>
          <w:color w:val="000000"/>
          <w:sz w:val="26"/>
          <w:szCs w:val="26"/>
        </w:rPr>
        <w:fldChar w:fldCharType="end"/>
      </w:r>
      <w:r>
        <w:rPr>
          <w:rFonts w:eastAsia="仿宋_GB2312"/>
          <w:color w:val="000000"/>
          <w:sz w:val="26"/>
          <w:szCs w:val="26"/>
        </w:rPr>
        <w:t xml:space="preserve">  </w:t>
      </w:r>
    </w:p>
    <w:p>
      <w:pPr>
        <w:adjustRightInd w:val="0"/>
        <w:snapToGrid w:val="0"/>
        <w:spacing w:line="276" w:lineRule="auto"/>
        <w:ind w:firstLine="130" w:firstLineChars="5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官  网</w:t>
      </w:r>
      <w:r>
        <w:rPr>
          <w:rFonts w:eastAsia="仿宋_GB2312"/>
          <w:color w:val="000000"/>
          <w:sz w:val="26"/>
          <w:szCs w:val="26"/>
        </w:rPr>
        <w:t>：www. chinagb.net（能源世界</w:t>
      </w:r>
      <w:r>
        <w:rPr>
          <w:rFonts w:hint="eastAsia" w:eastAsia="仿宋_GB2312"/>
          <w:color w:val="000000"/>
          <w:sz w:val="26"/>
          <w:szCs w:val="26"/>
        </w:rPr>
        <w:t>—</w:t>
      </w:r>
      <w:r>
        <w:rPr>
          <w:rFonts w:eastAsia="仿宋_GB2312"/>
          <w:color w:val="000000"/>
          <w:sz w:val="26"/>
          <w:szCs w:val="26"/>
        </w:rPr>
        <w:t>中国建筑节能网）</w:t>
      </w:r>
    </w:p>
    <w:p>
      <w:pPr>
        <w:adjustRightInd w:val="0"/>
        <w:snapToGrid w:val="0"/>
        <w:spacing w:line="276" w:lineRule="auto"/>
        <w:ind w:firstLine="130" w:firstLineChars="50"/>
        <w:rPr>
          <w:rFonts w:eastAsia="仿宋_GB2312"/>
          <w:color w:val="000000"/>
          <w:sz w:val="26"/>
          <w:szCs w:val="26"/>
        </w:rPr>
      </w:pPr>
      <w:r>
        <w:rPr>
          <w:rFonts w:hint="eastAsia" w:eastAsia="仿宋_GB2312"/>
          <w:color w:val="000000"/>
          <w:sz w:val="26"/>
          <w:szCs w:val="26"/>
        </w:rPr>
        <w:t>微  博：</w:t>
      </w:r>
      <w:r>
        <w:fldChar w:fldCharType="begin"/>
      </w:r>
      <w:r>
        <w:instrText xml:space="preserve"> HYPERLINK "http://e.weibo.com/energy2011" </w:instrText>
      </w:r>
      <w:r>
        <w:fldChar w:fldCharType="separate"/>
      </w:r>
      <w:r>
        <w:rPr>
          <w:rStyle w:val="9"/>
          <w:rFonts w:eastAsia="仿宋_GB2312"/>
          <w:color w:val="000000"/>
          <w:sz w:val="26"/>
          <w:szCs w:val="26"/>
          <w:u w:val="none"/>
        </w:rPr>
        <w:t>http://e.weibo.com/energy2011</w:t>
      </w:r>
      <w:r>
        <w:rPr>
          <w:rStyle w:val="9"/>
          <w:rFonts w:eastAsia="仿宋_GB2312"/>
          <w:color w:val="000000"/>
          <w:sz w:val="26"/>
          <w:szCs w:val="26"/>
          <w:u w:val="none"/>
        </w:rPr>
        <w:fldChar w:fldCharType="end"/>
      </w:r>
    </w:p>
    <w:p>
      <w:pPr>
        <w:adjustRightInd w:val="0"/>
        <w:snapToGrid w:val="0"/>
        <w:spacing w:after="96" w:afterLines="20" w:line="276" w:lineRule="auto"/>
        <w:ind w:firstLine="130" w:firstLineChars="50"/>
        <w:rPr>
          <w:rFonts w:eastAsia="仿宋_GB2312"/>
          <w:color w:val="000000"/>
          <w:sz w:val="26"/>
          <w:szCs w:val="26"/>
        </w:rPr>
      </w:pPr>
      <w:r>
        <w:rPr>
          <w:rFonts w:eastAsia="仿宋_GB2312"/>
          <w:color w:val="000000"/>
          <w:sz w:val="26"/>
          <w:szCs w:val="26"/>
        </w:rPr>
        <w:t>微</w:t>
      </w:r>
      <w:r>
        <w:rPr>
          <w:rFonts w:hint="eastAsia" w:eastAsia="仿宋_GB2312"/>
          <w:color w:val="000000"/>
          <w:sz w:val="26"/>
          <w:szCs w:val="26"/>
        </w:rPr>
        <w:t xml:space="preserve">  </w:t>
      </w:r>
      <w:r>
        <w:rPr>
          <w:rFonts w:eastAsia="仿宋_GB2312"/>
          <w:color w:val="000000"/>
          <w:sz w:val="26"/>
          <w:szCs w:val="26"/>
        </w:rPr>
        <w:t>信</w:t>
      </w:r>
      <w:r>
        <w:rPr>
          <w:rFonts w:hint="eastAsia" w:eastAsia="仿宋_GB2312"/>
          <w:color w:val="000000"/>
          <w:sz w:val="26"/>
          <w:szCs w:val="26"/>
        </w:rPr>
        <w:t>：</w:t>
      </w:r>
      <w:r>
        <w:rPr>
          <w:rFonts w:eastAsia="仿宋_GB2312"/>
          <w:color w:val="000000"/>
          <w:sz w:val="26"/>
          <w:szCs w:val="26"/>
        </w:rPr>
        <w:t>chinagb_net</w:t>
      </w:r>
    </w:p>
    <w:p>
      <w:pPr>
        <w:adjustRightInd w:val="0"/>
        <w:snapToGrid w:val="0"/>
        <w:spacing w:line="276" w:lineRule="auto"/>
        <w:ind w:firstLine="130" w:firstLineChars="50"/>
      </w:pPr>
      <w:r>
        <w:rPr>
          <w:rFonts w:eastAsia="仿宋_GB2312"/>
          <w:color w:val="000000"/>
          <w:sz w:val="26"/>
          <w:szCs w:val="26"/>
        </w:rPr>
        <w:t>注：加*号项目为必填项，请认真填写，以方便我们与您联系参会相关事宜。</w:t>
      </w:r>
      <w:r>
        <w:rPr>
          <w:rFonts w:hint="eastAsia" w:eastAsia="仿宋_GB2312"/>
          <w:color w:val="000000"/>
          <w:sz w:val="26"/>
          <w:szCs w:val="26"/>
        </w:rPr>
        <w:t>（如需预订住宿，请仔细阅读并填写组委会发给您的“参会代表确认书”，然后回发至组委会邮箱。）</w:t>
      </w:r>
      <w:bookmarkEnd w:id="0"/>
      <w:bookmarkEnd w:id="1"/>
      <w:r>
        <w:rPr>
          <w:rFonts w:hint="eastAsia" w:eastAsia="仿宋_GB2312"/>
          <w:color w:val="000000"/>
          <w:sz w:val="26"/>
          <w:szCs w:val="26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907" w:h="16840"/>
      <w:pgMar w:top="1588" w:right="1418" w:bottom="1418" w:left="1418" w:header="851" w:footer="1134" w:gutter="0"/>
      <w:pgNumType w:start="1"/>
      <w:cols w:space="720" w:num="1"/>
      <w:docGrid w:type="lines" w:linePitch="480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BC65D2"/>
    <w:rsid w:val="2CBC65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adjustRightInd w:val="0"/>
      <w:snapToGrid w:val="0"/>
      <w:spacing w:line="360" w:lineRule="auto"/>
      <w:ind w:firstLine="504" w:firstLineChars="200"/>
    </w:pPr>
    <w:rPr>
      <w:rFonts w:eastAsia="仿宋_GB2312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2022-02-11T01:36:00Z</dcterms:created>
  <dc:creator>④涴咟粄</dc:creator>
  <cp:lastModifiedBy>④涴咟粄</cp:lastModifiedBy>
  <dcterms:modified xsi:type="dcterms:W3CDTF">2022-02-11T01:36:37Z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982B8A5EA4AA41F6B7D0538D6E4226BD</vt:lpwstr>
  </property>
</Properties>
</file>