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ascii="黑体" w:hAnsi="黑体" w:eastAsia="黑体"/>
          <w:sz w:val="32"/>
          <w:szCs w:val="20"/>
        </w:rPr>
      </w:pPr>
      <w:r>
        <w:rPr>
          <w:rFonts w:ascii="黑体" w:hAnsi="黑体" w:eastAsia="黑体"/>
          <w:sz w:val="32"/>
          <w:szCs w:val="20"/>
        </w:rPr>
        <w:t>附件</w:t>
      </w:r>
      <w:r>
        <w:rPr>
          <w:rFonts w:hint="eastAsia" w:ascii="黑体" w:hAnsi="黑体" w:eastAsia="黑体"/>
          <w:sz w:val="32"/>
          <w:szCs w:val="20"/>
        </w:rPr>
        <w:t>2</w:t>
      </w:r>
    </w:p>
    <w:p>
      <w:pPr>
        <w:jc w:val="center"/>
        <w:rPr>
          <w:rFonts w:cs="宋体" w:asciiTheme="majorEastAsia" w:hAnsiTheme="majorEastAsia" w:eastAsiaTheme="majorEastAsia"/>
          <w:b/>
          <w:kern w:val="0"/>
          <w:sz w:val="32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废止的现行工程建设标准相关强制性条文</w:t>
      </w:r>
    </w:p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</w:p>
    <w:p>
      <w:pPr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1.《岩土工程勘察规范》GB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50021-2001（2009年版）第1.0.3、4.1.11、4.1.17、4.1.18、4.1.20、4.8.5、4.9.1、5.1.1、5.2.1、5.3.1、5.4.1、5.7.2、5.7.8、5.7.10、7.2.2、14.3.1条</w:t>
      </w:r>
    </w:p>
    <w:p>
      <w:pPr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2.《城市轨道交通岩土工程勘察规范》GB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50307-2012第7.2.3、7.3.6、7.4.5、10.3.2、11.1.1条</w:t>
      </w:r>
    </w:p>
    <w:p>
      <w:pPr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3.《市政工程勘察规范》CJJ 56-2012第1.0.3、4.4.1条</w:t>
      </w:r>
    </w:p>
    <w:p>
      <w:pPr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4.《城乡规划工程地质勘察规范》CJJ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57-2012 第3.0.1、7.1.1条</w:t>
      </w:r>
    </w:p>
    <w:p>
      <w:pPr>
        <w:adjustRightInd w:val="0"/>
        <w:snapToGrid w:val="0"/>
        <w:spacing w:line="36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5.《软土地区岩土工程勘察规程》JGJ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83-2011第5.0.5条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-154940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793740" y="9504045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2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Rw9l8NcAAAAMAQAADwAAAAAAAAABACAAAAA4&#10;AAAAZHJzL2Rvd25yZXYueG1sUEsBAhQAFAAAAAgAh07iQMNmaC68AQAAVwMAAA4AAAAAAAAAAQAg&#10;AAAAPA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F4"/>
    <w:rsid w:val="00001F13"/>
    <w:rsid w:val="00011FCD"/>
    <w:rsid w:val="00021C4A"/>
    <w:rsid w:val="000F3830"/>
    <w:rsid w:val="001C2A1F"/>
    <w:rsid w:val="001E2FBA"/>
    <w:rsid w:val="00344B12"/>
    <w:rsid w:val="003E3929"/>
    <w:rsid w:val="003E4AE5"/>
    <w:rsid w:val="00533726"/>
    <w:rsid w:val="005622F4"/>
    <w:rsid w:val="00651A59"/>
    <w:rsid w:val="00784471"/>
    <w:rsid w:val="00854A97"/>
    <w:rsid w:val="0093418B"/>
    <w:rsid w:val="009373CB"/>
    <w:rsid w:val="00A270A0"/>
    <w:rsid w:val="00AA6441"/>
    <w:rsid w:val="00B56D9B"/>
    <w:rsid w:val="00B6420D"/>
    <w:rsid w:val="00B72590"/>
    <w:rsid w:val="00B954E8"/>
    <w:rsid w:val="00BA39FF"/>
    <w:rsid w:val="00CA6A60"/>
    <w:rsid w:val="00CB51DA"/>
    <w:rsid w:val="00DE689C"/>
    <w:rsid w:val="00E52BE1"/>
    <w:rsid w:val="00E61EAD"/>
    <w:rsid w:val="00E91DE8"/>
    <w:rsid w:val="00EF2669"/>
    <w:rsid w:val="00F154E5"/>
    <w:rsid w:val="00F27266"/>
    <w:rsid w:val="00F41E94"/>
    <w:rsid w:val="00F85440"/>
    <w:rsid w:val="052E0614"/>
    <w:rsid w:val="0C0E7ECA"/>
    <w:rsid w:val="0CA51C8B"/>
    <w:rsid w:val="324148C9"/>
    <w:rsid w:val="47C2567B"/>
    <w:rsid w:val="606D464E"/>
    <w:rsid w:val="680815E7"/>
    <w:rsid w:val="696D362E"/>
    <w:rsid w:val="6E430849"/>
    <w:rsid w:val="77314C30"/>
    <w:rsid w:val="BF77A592"/>
    <w:rsid w:val="DFCF09D8"/>
    <w:rsid w:val="F4EF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7"/>
    <w:link w:val="6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3">
    <w:name w:val="批注文字 Char"/>
    <w:basedOn w:val="7"/>
    <w:link w:val="3"/>
    <w:semiHidden/>
    <w:qFormat/>
    <w:uiPriority w:val="99"/>
    <w:rPr>
      <w:kern w:val="2"/>
      <w:sz w:val="21"/>
      <w:szCs w:val="24"/>
    </w:rPr>
  </w:style>
  <w:style w:type="character" w:customStyle="1" w:styleId="14">
    <w:name w:val="批注主题 Char"/>
    <w:basedOn w:val="13"/>
    <w:link w:val="2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608</Characters>
  <Lines>5</Lines>
  <Paragraphs>1</Paragraphs>
  <TotalTime>1</TotalTime>
  <ScaleCrop>false</ScaleCrop>
  <LinksUpToDate>false</LinksUpToDate>
  <CharactersWithSpaces>713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2021-04-14T10:48:00Z</dcterms:created>
  <dc:creator>Lidw</dc:creator>
  <cp:lastModifiedBy>聂明学:会签司局承办处室</cp:lastModifiedBy>
  <cp:lastPrinted>2021-06-23T09:40:00Z</cp:lastPrinted>
  <dcterms:modified xsi:type="dcterms:W3CDTF">2021-09-24T11:00:47Z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6EC0B196A7344D7D8F33E54E76AA163C</vt:lpwstr>
  </property>
</Properties>
</file>